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C915A2C" w14:textId="77777777" w:rsidR="00FA6CA1" w:rsidRDefault="00FA6CA1" w:rsidP="00722728">
      <w:pPr>
        <w:autoSpaceDE w:val="0"/>
        <w:autoSpaceDN w:val="0"/>
        <w:adjustRightInd w:val="0"/>
        <w:jc w:val="center"/>
        <w:rPr>
          <w:b/>
          <w:szCs w:val="28"/>
        </w:rPr>
      </w:pPr>
      <w:r w:rsidRPr="00FA6CA1">
        <w:rPr>
          <w:b/>
          <w:szCs w:val="28"/>
        </w:rPr>
        <w:t>ГБУ Дом сопровождаемого проживания «Гурьевский»</w:t>
      </w:r>
      <w:r w:rsidRPr="00FA6CA1">
        <w:rPr>
          <w:b/>
          <w:szCs w:val="28"/>
        </w:rPr>
        <w:t xml:space="preserve"> </w:t>
      </w:r>
    </w:p>
    <w:p w14:paraId="5EB378A7" w14:textId="74FF2DE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3D8F8EBB"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FA6CA1">
        <w:rPr>
          <w:bCs/>
          <w:color w:val="000000"/>
          <w:szCs w:val="28"/>
        </w:rPr>
        <w:t>5 сентября 2023 г.</w:t>
      </w:r>
      <w:r w:rsidR="007D0C4C" w:rsidRPr="006938F8">
        <w:rPr>
          <w:bCs/>
          <w:color w:val="000000"/>
          <w:szCs w:val="28"/>
        </w:rPr>
        <w:t xml:space="preserve"> № </w:t>
      </w:r>
      <w:r w:rsidR="00FA6CA1">
        <w:rPr>
          <w:bCs/>
          <w:color w:val="000000"/>
          <w:szCs w:val="28"/>
        </w:rPr>
        <w:t>101</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FA6CA1">
        <w:rPr>
          <w:bCs/>
          <w:color w:val="000000"/>
          <w:szCs w:val="28"/>
        </w:rPr>
        <w:t>121</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200326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FA6CA1" w:rsidRPr="00FA6CA1">
        <w:rPr>
          <w:b w:val="0"/>
          <w:bCs/>
          <w:color w:val="000000"/>
          <w:szCs w:val="28"/>
        </w:rPr>
        <w:t xml:space="preserve">Государственного бюджетного учреждения города Москвы Дом-интернат для сопровождаемого проживания «Гурьевский» Департамента труда и социальной защиты населения города Москвы  </w:t>
      </w:r>
      <w:r w:rsidR="00FA6CA1" w:rsidRPr="00FA6CA1">
        <w:rPr>
          <w:b w:val="0"/>
          <w:bCs/>
          <w:color w:val="231F20"/>
          <w:szCs w:val="28"/>
        </w:rPr>
        <w:t>(ГБУ Дом сопровождаемого проживания «Гурьевский»)</w:t>
      </w:r>
      <w:r w:rsidR="00FA6CA1">
        <w:rPr>
          <w:b w:val="0"/>
          <w:bCs/>
          <w:color w:val="231F20"/>
          <w:szCs w:val="28"/>
        </w:rPr>
        <w:t xml:space="preserve"> </w:t>
      </w:r>
      <w:r w:rsidR="00FA6CA1" w:rsidRPr="00FA6CA1">
        <w:rPr>
          <w:b w:val="0"/>
          <w:bCs/>
          <w:szCs w:val="28"/>
        </w:rPr>
        <w:t>(далее – субъект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FA6CA1">
        <w:rPr>
          <w:b w:val="0"/>
          <w:szCs w:val="28"/>
        </w:rPr>
        <w:br/>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FA6CA1"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4350</Words>
  <Characters>24800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62</cp:revision>
  <dcterms:created xsi:type="dcterms:W3CDTF">2025-06-02T13:39:00Z</dcterms:created>
  <dcterms:modified xsi:type="dcterms:W3CDTF">2026-04-03T07:00:00Z</dcterms:modified>
</cp:coreProperties>
</file>